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F6" w:rsidRPr="00EC5FF6" w:rsidRDefault="00EC5FF6" w:rsidP="00EC5FF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5FF6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EC5FF6" w:rsidRPr="00EC5FF6" w:rsidRDefault="00EC5FF6" w:rsidP="00EC5FF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5FF6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EC5FF6" w:rsidRPr="00EC5FF6" w:rsidRDefault="00EC5FF6" w:rsidP="00EC5FF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5FF6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EC5FF6" w:rsidRPr="00EC5FF6" w:rsidRDefault="00EC5FF6" w:rsidP="00EC5FF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5FF6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D830A1" w:rsidRDefault="00EC5FF6" w:rsidP="00EC5FF6">
      <w:pPr>
        <w:pStyle w:val="Default"/>
        <w:jc w:val="center"/>
        <w:rPr>
          <w:sz w:val="28"/>
          <w:szCs w:val="28"/>
        </w:rPr>
      </w:pPr>
      <w:r w:rsidRPr="00EC5FF6">
        <w:rPr>
          <w:rFonts w:ascii="Arial" w:eastAsia="Calibri" w:hAnsi="Arial" w:cs="Arial"/>
          <w:color w:val="auto"/>
          <w:lang w:eastAsia="ru-RU"/>
        </w:rPr>
        <w:t>25.05.2021 № 1759</w:t>
      </w:r>
    </w:p>
    <w:p w:rsidR="00D830A1" w:rsidRDefault="00D830A1" w:rsidP="00EC5FF6">
      <w:pPr>
        <w:pStyle w:val="Default"/>
        <w:jc w:val="center"/>
        <w:rPr>
          <w:sz w:val="28"/>
          <w:szCs w:val="28"/>
        </w:rPr>
      </w:pPr>
    </w:p>
    <w:p w:rsidR="00D830A1" w:rsidRDefault="00D830A1" w:rsidP="00520CDA">
      <w:pPr>
        <w:pStyle w:val="Default"/>
        <w:ind w:firstLine="567"/>
        <w:jc w:val="center"/>
        <w:rPr>
          <w:sz w:val="28"/>
          <w:szCs w:val="28"/>
        </w:rPr>
      </w:pPr>
    </w:p>
    <w:p w:rsidR="00D830A1" w:rsidRDefault="00D830A1" w:rsidP="00520CDA">
      <w:pPr>
        <w:pStyle w:val="Default"/>
        <w:ind w:firstLine="567"/>
        <w:jc w:val="center"/>
        <w:rPr>
          <w:sz w:val="28"/>
          <w:szCs w:val="28"/>
        </w:rPr>
      </w:pPr>
    </w:p>
    <w:p w:rsidR="00D830A1" w:rsidRDefault="00D830A1" w:rsidP="00520CDA">
      <w:pPr>
        <w:pStyle w:val="Default"/>
        <w:ind w:firstLine="567"/>
        <w:jc w:val="center"/>
        <w:rPr>
          <w:sz w:val="28"/>
          <w:szCs w:val="28"/>
        </w:rPr>
      </w:pPr>
    </w:p>
    <w:p w:rsidR="00520CDA" w:rsidRPr="00E7456C" w:rsidRDefault="00520CDA" w:rsidP="00520CDA">
      <w:pPr>
        <w:pStyle w:val="Default"/>
        <w:ind w:firstLine="567"/>
        <w:jc w:val="center"/>
        <w:rPr>
          <w:sz w:val="28"/>
          <w:szCs w:val="28"/>
        </w:rPr>
      </w:pPr>
      <w:r w:rsidRPr="00E7456C">
        <w:rPr>
          <w:sz w:val="28"/>
          <w:szCs w:val="28"/>
        </w:rPr>
        <w:t xml:space="preserve">О реорганизации Муниципального бюджетного общеобразовательного учреждения </w:t>
      </w:r>
      <w:proofErr w:type="spellStart"/>
      <w:r w:rsidRPr="00E7456C">
        <w:rPr>
          <w:sz w:val="28"/>
          <w:szCs w:val="28"/>
        </w:rPr>
        <w:t>Голицынской</w:t>
      </w:r>
      <w:proofErr w:type="spellEnd"/>
      <w:r w:rsidRPr="00E7456C">
        <w:rPr>
          <w:sz w:val="28"/>
          <w:szCs w:val="28"/>
        </w:rPr>
        <w:t xml:space="preserve"> средней общеобразовательной школы  № 1 в форме присоединения к ней МБДОУ детского сада № 20 комбинированного вида и  МБДОУ детского сада № 36 общеразвивающего вида</w:t>
      </w:r>
    </w:p>
    <w:p w:rsidR="00520CDA" w:rsidRPr="00E7456C" w:rsidRDefault="00520CDA" w:rsidP="00520CDA">
      <w:pPr>
        <w:pStyle w:val="Default"/>
        <w:ind w:firstLine="567"/>
        <w:jc w:val="both"/>
        <w:rPr>
          <w:sz w:val="28"/>
          <w:szCs w:val="28"/>
        </w:rPr>
      </w:pPr>
    </w:p>
    <w:p w:rsidR="00520CDA" w:rsidRDefault="00520CDA" w:rsidP="00520C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56C">
        <w:rPr>
          <w:rFonts w:ascii="Times New Roman" w:hAnsi="Times New Roman" w:cs="Times New Roman"/>
          <w:sz w:val="28"/>
          <w:szCs w:val="28"/>
        </w:rPr>
        <w:t>Руководствуясь статьями 57, 58 Гражданского кодекса Российской Федерации, статьей 22 Федерального закона от 29.12.2012 № 273-ФЗ «Об образовании в Российской Федерации», Порядком проведения оценки последствий принятия решения о реорганизации или ликвидации муниципальной образовательной организации Одинцовского городского округа Московской области, включая критерии этой оценки (по типам данных образовательных организаций)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>орядк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создания комиссии по оценке последствий принятия решения о реорганизации или ликвидации 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>Одинцовского городского округа Московской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и подготовки ею заключений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постановлением 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Одинцовского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округа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26.02.2021 № 547, заключением комиссии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оценке последствий принятия решения о реорганизации или ликвидации муниципально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Одинцовск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 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520CDA" w:rsidRPr="00C309F1" w:rsidRDefault="00520CDA" w:rsidP="00520CDA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20CDA" w:rsidRPr="00E7456C" w:rsidRDefault="00520CDA" w:rsidP="00520C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456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20CDA" w:rsidRPr="00C309F1" w:rsidRDefault="00520CDA" w:rsidP="00520CDA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20CDA" w:rsidRDefault="00520CDA" w:rsidP="00520CDA">
      <w:pPr>
        <w:pStyle w:val="Default"/>
        <w:ind w:firstLine="567"/>
        <w:jc w:val="both"/>
        <w:rPr>
          <w:sz w:val="28"/>
          <w:szCs w:val="28"/>
        </w:rPr>
      </w:pPr>
      <w:r w:rsidRPr="00E7456C">
        <w:rPr>
          <w:sz w:val="28"/>
          <w:szCs w:val="28"/>
        </w:rPr>
        <w:t>1. Реорганизовать Муниципально</w:t>
      </w:r>
      <w:r>
        <w:rPr>
          <w:sz w:val="28"/>
          <w:szCs w:val="28"/>
        </w:rPr>
        <w:t>е</w:t>
      </w:r>
      <w:r w:rsidRPr="00E7456C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Pr="00E7456C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е</w:t>
      </w:r>
      <w:r w:rsidRPr="00E7456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E7456C">
        <w:rPr>
          <w:sz w:val="28"/>
          <w:szCs w:val="28"/>
        </w:rPr>
        <w:t xml:space="preserve"> </w:t>
      </w:r>
      <w:proofErr w:type="spellStart"/>
      <w:r w:rsidRPr="00E7456C">
        <w:rPr>
          <w:sz w:val="28"/>
          <w:szCs w:val="28"/>
        </w:rPr>
        <w:t>Голицынск</w:t>
      </w:r>
      <w:r>
        <w:rPr>
          <w:sz w:val="28"/>
          <w:szCs w:val="28"/>
        </w:rPr>
        <w:t>ую</w:t>
      </w:r>
      <w:proofErr w:type="spellEnd"/>
      <w:r w:rsidRPr="00E7456C">
        <w:rPr>
          <w:sz w:val="28"/>
          <w:szCs w:val="28"/>
        </w:rPr>
        <w:t xml:space="preserve"> средн</w:t>
      </w:r>
      <w:r>
        <w:rPr>
          <w:sz w:val="28"/>
          <w:szCs w:val="28"/>
        </w:rPr>
        <w:t>юю</w:t>
      </w:r>
      <w:r w:rsidRPr="00E7456C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ую</w:t>
      </w:r>
      <w:r w:rsidRPr="00E7456C">
        <w:rPr>
          <w:sz w:val="28"/>
          <w:szCs w:val="28"/>
        </w:rPr>
        <w:t xml:space="preserve"> школ</w:t>
      </w:r>
      <w:r>
        <w:rPr>
          <w:sz w:val="28"/>
          <w:szCs w:val="28"/>
        </w:rPr>
        <w:t>у</w:t>
      </w:r>
      <w:r w:rsidRPr="00E7456C">
        <w:rPr>
          <w:sz w:val="28"/>
          <w:szCs w:val="28"/>
        </w:rPr>
        <w:t xml:space="preserve">  № 1 (далее – СОШ № 1) в форме присоединения к ней МБДОУ детского сада № 20 комбинированного вида (далее – детский сад № 20) и  МБДОУ детского сада № 36 общеразвивающего вида (далее – детский сад № 36) в срок до 31.08.2021 </w:t>
      </w:r>
      <w:proofErr w:type="gramStart"/>
      <w:r w:rsidRPr="00A37FF2">
        <w:rPr>
          <w:sz w:val="28"/>
          <w:szCs w:val="28"/>
        </w:rPr>
        <w:t>согласно приложения</w:t>
      </w:r>
      <w:proofErr w:type="gramEnd"/>
      <w:r w:rsidRPr="00A37FF2">
        <w:rPr>
          <w:sz w:val="28"/>
          <w:szCs w:val="28"/>
        </w:rPr>
        <w:t xml:space="preserve"> к настоящему постановлению.</w:t>
      </w:r>
    </w:p>
    <w:p w:rsidR="00520CDA" w:rsidRPr="00E7456C" w:rsidRDefault="00520CDA" w:rsidP="00520CDA">
      <w:pPr>
        <w:pStyle w:val="Default"/>
        <w:ind w:firstLine="567"/>
        <w:jc w:val="both"/>
        <w:rPr>
          <w:sz w:val="28"/>
          <w:szCs w:val="28"/>
        </w:rPr>
      </w:pPr>
      <w:r w:rsidRPr="00E7456C">
        <w:rPr>
          <w:sz w:val="28"/>
          <w:szCs w:val="28"/>
        </w:rPr>
        <w:t>2. СОШ № 1 является правопреемником по всем правам и обязанностям присоединяемых к ней детского сада № 20 и детского сада № 36.</w:t>
      </w:r>
    </w:p>
    <w:p w:rsidR="00520CDA" w:rsidRPr="00E7456C" w:rsidRDefault="00520CDA" w:rsidP="00520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56C">
        <w:rPr>
          <w:rFonts w:ascii="Times New Roman" w:hAnsi="Times New Roman" w:cs="Times New Roman"/>
          <w:sz w:val="28"/>
          <w:szCs w:val="28"/>
        </w:rPr>
        <w:t xml:space="preserve">3. Наименование реорганизуемой образовательной организации останется прежним: Муниципальное бюджетное общеобразовательное учреждение </w:t>
      </w:r>
      <w:proofErr w:type="spellStart"/>
      <w:r w:rsidRPr="00E7456C">
        <w:rPr>
          <w:rFonts w:ascii="Times New Roman" w:hAnsi="Times New Roman" w:cs="Times New Roman"/>
          <w:color w:val="000000"/>
          <w:sz w:val="28"/>
          <w:szCs w:val="28"/>
        </w:rPr>
        <w:t>Голицынская</w:t>
      </w:r>
      <w:proofErr w:type="spellEnd"/>
      <w:r w:rsidRPr="00E74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56C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Pr="00E7456C">
        <w:rPr>
          <w:rFonts w:ascii="Times New Roman" w:hAnsi="Times New Roman" w:cs="Times New Roman"/>
          <w:color w:val="000000"/>
          <w:sz w:val="28"/>
          <w:szCs w:val="28"/>
        </w:rPr>
        <w:t xml:space="preserve">  № 1.</w:t>
      </w:r>
    </w:p>
    <w:p w:rsidR="00520CDA" w:rsidRPr="00E7456C" w:rsidRDefault="00520CDA" w:rsidP="00520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56C">
        <w:rPr>
          <w:rFonts w:ascii="Times New Roman" w:hAnsi="Times New Roman" w:cs="Times New Roman"/>
          <w:sz w:val="28"/>
          <w:szCs w:val="28"/>
        </w:rPr>
        <w:t>4. Учредителем СОШ № 1 является муниципальное образование «Одинцовский городской округ Московской области».</w:t>
      </w:r>
    </w:p>
    <w:p w:rsidR="00520CDA" w:rsidRDefault="00520CDA" w:rsidP="00520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56C">
        <w:rPr>
          <w:rFonts w:ascii="Times New Roman" w:hAnsi="Times New Roman" w:cs="Times New Roman"/>
          <w:sz w:val="28"/>
          <w:szCs w:val="28"/>
        </w:rPr>
        <w:lastRenderedPageBreak/>
        <w:t>Функции и полномочия Учредителя от имени муниципального образования «Одинцовский городской округ Московской области» осуществляет Администрация Одинцовского городского округа Московской области.</w:t>
      </w:r>
    </w:p>
    <w:p w:rsidR="00520CDA" w:rsidRDefault="00520CDA" w:rsidP="00520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CDA" w:rsidRPr="00E7456C" w:rsidRDefault="00520CDA" w:rsidP="00520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CDA" w:rsidRPr="00E7456C" w:rsidRDefault="00520CDA" w:rsidP="00520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56C">
        <w:rPr>
          <w:rFonts w:ascii="Times New Roman" w:hAnsi="Times New Roman" w:cs="Times New Roman"/>
          <w:sz w:val="28"/>
          <w:szCs w:val="28"/>
        </w:rPr>
        <w:t>СОШ № 1 находится в ведомственном подчинении Управления образования Администрация Одинцовского городского округа Московской области (далее – Управление образования), являющегося отраслевым органом Администрации Одинцовского городского округа Московской области в сфере образования.</w:t>
      </w:r>
    </w:p>
    <w:p w:rsidR="00520CDA" w:rsidRPr="003722A5" w:rsidRDefault="00520CDA" w:rsidP="00520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5.</w:t>
      </w:r>
      <w:r w:rsidRPr="003722A5">
        <w:rPr>
          <w:rFonts w:ascii="Times New Roman" w:hAnsi="Times New Roman" w:cs="Times New Roman"/>
          <w:sz w:val="28"/>
          <w:szCs w:val="28"/>
        </w:rPr>
        <w:tab/>
      </w:r>
      <w:r w:rsidRPr="00CE69C8">
        <w:rPr>
          <w:rFonts w:ascii="Times New Roman" w:hAnsi="Times New Roman" w:cs="Times New Roman"/>
          <w:sz w:val="28"/>
          <w:szCs w:val="28"/>
        </w:rPr>
        <w:t xml:space="preserve">Целью деятельности </w:t>
      </w:r>
      <w:r w:rsidRPr="00E7456C">
        <w:rPr>
          <w:rFonts w:ascii="Times New Roman" w:hAnsi="Times New Roman" w:cs="Times New Roman"/>
          <w:sz w:val="28"/>
          <w:szCs w:val="28"/>
        </w:rPr>
        <w:t xml:space="preserve">СОШ № 1 </w:t>
      </w:r>
      <w:r w:rsidRPr="00CE69C8">
        <w:rPr>
          <w:rFonts w:ascii="Times New Roman" w:hAnsi="Times New Roman" w:cs="Times New Roman"/>
          <w:sz w:val="28"/>
          <w:szCs w:val="28"/>
        </w:rPr>
        <w:t>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программам.</w:t>
      </w:r>
    </w:p>
    <w:p w:rsidR="00520CDA" w:rsidRPr="001D31AB" w:rsidRDefault="00520CDA" w:rsidP="00520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D31AB">
        <w:rPr>
          <w:rFonts w:ascii="Times New Roman" w:hAnsi="Times New Roman" w:cs="Times New Roman"/>
          <w:sz w:val="28"/>
          <w:szCs w:val="28"/>
        </w:rPr>
        <w:t>.</w:t>
      </w:r>
      <w:r w:rsidRPr="001D31AB">
        <w:rPr>
          <w:rFonts w:ascii="Times New Roman" w:hAnsi="Times New Roman" w:cs="Times New Roman"/>
          <w:sz w:val="28"/>
          <w:szCs w:val="28"/>
        </w:rPr>
        <w:tab/>
        <w:t>Управлению образования Администрации Одинцовского городского округа Московской области и руководителям образовательных организаций (Горчакова Н. С., Полякова О.Г., Каширина З.И.) организовать работу по проведению всех необходимых юридических действий и организационно-технических мероприятий, связанных с реорганизацией и подготовкой устава СОШ № 1 в новой редакции с учетом требований законодательства Российской Федерации.</w:t>
      </w:r>
    </w:p>
    <w:p w:rsidR="00520CDA" w:rsidRPr="00E7456C" w:rsidRDefault="00520CDA" w:rsidP="00520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D31AB">
        <w:rPr>
          <w:rFonts w:ascii="Times New Roman" w:hAnsi="Times New Roman" w:cs="Times New Roman"/>
          <w:sz w:val="28"/>
          <w:szCs w:val="28"/>
        </w:rPr>
        <w:t>.</w:t>
      </w:r>
      <w:r w:rsidRPr="001D31AB">
        <w:rPr>
          <w:rFonts w:ascii="Times New Roman" w:hAnsi="Times New Roman" w:cs="Times New Roman"/>
          <w:sz w:val="28"/>
          <w:szCs w:val="28"/>
        </w:rPr>
        <w:tab/>
        <w:t>Исполняющему обязанности директора СОШ № 1 Горчаков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31AB">
        <w:rPr>
          <w:rFonts w:ascii="Times New Roman" w:hAnsi="Times New Roman" w:cs="Times New Roman"/>
          <w:sz w:val="28"/>
          <w:szCs w:val="28"/>
        </w:rPr>
        <w:t xml:space="preserve"> Н. С. совершить </w:t>
      </w:r>
      <w:r w:rsidRPr="00E7456C">
        <w:rPr>
          <w:rFonts w:ascii="Times New Roman" w:hAnsi="Times New Roman" w:cs="Times New Roman"/>
          <w:sz w:val="28"/>
          <w:szCs w:val="28"/>
        </w:rPr>
        <w:t>юридически значимые действия, связанные с внесением в Единый государственный реестр юридических лиц в соответствии с пунктом 1 настоящего постановления, в порядке установленным действующим законодательством.</w:t>
      </w:r>
    </w:p>
    <w:p w:rsidR="00520CDA" w:rsidRPr="00E7456C" w:rsidRDefault="00520CDA" w:rsidP="00520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745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официальных средствах массовой информации и на официальных сайтах Одинцовского городского округа и Управления образования Администрации Одинцовского городского округа Московской области в сети «Интернет».</w:t>
      </w:r>
    </w:p>
    <w:p w:rsidR="00520CDA" w:rsidRPr="00E7456C" w:rsidRDefault="00520CDA" w:rsidP="00520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7456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520CDA" w:rsidRPr="00F348AD" w:rsidRDefault="00520CDA" w:rsidP="00520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5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745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745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456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  </w:t>
      </w:r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Главы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Администрации  </w:t>
      </w:r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Одинцовского городского округа Московской области Дмитриева О.В.</w:t>
      </w:r>
    </w:p>
    <w:p w:rsidR="00520CDA" w:rsidRPr="00E7456C" w:rsidRDefault="00520CDA" w:rsidP="00520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CDA" w:rsidRPr="00E7456C" w:rsidRDefault="00520CDA" w:rsidP="00520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56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А.Р. Иванов</w:t>
      </w:r>
    </w:p>
    <w:p w:rsidR="00520CDA" w:rsidRPr="007E235C" w:rsidRDefault="00520CDA" w:rsidP="00520C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CDA" w:rsidRDefault="00520CDA" w:rsidP="00520C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CDA" w:rsidRDefault="00520CDA" w:rsidP="00520C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CDA" w:rsidRDefault="00520CDA" w:rsidP="00520C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CDA" w:rsidRDefault="00520CDA" w:rsidP="00520C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CDA" w:rsidRDefault="00520CDA" w:rsidP="00520C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CDA" w:rsidRDefault="00520CDA" w:rsidP="00520C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CDA" w:rsidRDefault="00520CDA" w:rsidP="00520C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CDA" w:rsidRDefault="00520CDA" w:rsidP="00520C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CDA" w:rsidRDefault="00520CDA" w:rsidP="00520C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CDA" w:rsidRPr="003722A5" w:rsidRDefault="00520CDA" w:rsidP="00520CDA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Приложение</w:t>
      </w:r>
    </w:p>
    <w:p w:rsidR="00520CDA" w:rsidRPr="003722A5" w:rsidRDefault="00520CDA" w:rsidP="00520CDA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к постановлению Администрации Одинцовского городского округа Московской области</w:t>
      </w:r>
    </w:p>
    <w:p w:rsidR="00520CDA" w:rsidRPr="003722A5" w:rsidRDefault="00EC5FF6" w:rsidP="00520CDA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25.05.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2021 № 1759</w:t>
      </w:r>
    </w:p>
    <w:p w:rsidR="00520CDA" w:rsidRPr="003722A5" w:rsidRDefault="00520CDA" w:rsidP="00520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CDA" w:rsidRPr="0022033E" w:rsidRDefault="00520CDA" w:rsidP="00520CD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33E">
        <w:rPr>
          <w:rFonts w:ascii="Times New Roman" w:hAnsi="Times New Roman" w:cs="Times New Roman"/>
          <w:sz w:val="28"/>
          <w:szCs w:val="28"/>
        </w:rPr>
        <w:t>План мероприятий по реорганизации</w:t>
      </w:r>
    </w:p>
    <w:p w:rsidR="00520CDA" w:rsidRPr="00E7456C" w:rsidRDefault="00520CDA" w:rsidP="00520CDA">
      <w:pPr>
        <w:pStyle w:val="Default"/>
        <w:ind w:firstLine="567"/>
        <w:jc w:val="center"/>
        <w:rPr>
          <w:sz w:val="28"/>
          <w:szCs w:val="28"/>
        </w:rPr>
      </w:pPr>
      <w:r w:rsidRPr="00E7456C">
        <w:rPr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Pr="00E7456C">
        <w:rPr>
          <w:sz w:val="28"/>
          <w:szCs w:val="28"/>
        </w:rPr>
        <w:t>Голицынской</w:t>
      </w:r>
      <w:proofErr w:type="spellEnd"/>
      <w:r w:rsidRPr="00E7456C">
        <w:rPr>
          <w:sz w:val="28"/>
          <w:szCs w:val="28"/>
        </w:rPr>
        <w:t xml:space="preserve"> средней общеобразовательной школы  № 1 в форме присоединения к ней МБДОУ детского сада № 20 комбинированного вида и  МБДОУ детского сада № 36 общеразвивающего вида</w:t>
      </w:r>
    </w:p>
    <w:p w:rsidR="00520CDA" w:rsidRDefault="00520CDA" w:rsidP="00520CDA">
      <w:pPr>
        <w:pStyle w:val="Default"/>
        <w:ind w:firstLine="567"/>
        <w:jc w:val="center"/>
        <w:rPr>
          <w:sz w:val="28"/>
          <w:szCs w:val="28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62"/>
        <w:gridCol w:w="5529"/>
        <w:gridCol w:w="4252"/>
      </w:tblGrid>
      <w:tr w:rsidR="00520CDA" w:rsidRPr="00690BAD" w:rsidTr="00F87C01">
        <w:tc>
          <w:tcPr>
            <w:tcW w:w="562" w:type="dxa"/>
          </w:tcPr>
          <w:p w:rsidR="00520CDA" w:rsidRPr="00690BAD" w:rsidRDefault="00520CDA" w:rsidP="00F87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90B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529" w:type="dxa"/>
          </w:tcPr>
          <w:p w:rsidR="00520CDA" w:rsidRPr="00690BAD" w:rsidRDefault="00520CDA" w:rsidP="00F87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</w:tcPr>
          <w:p w:rsidR="00520CDA" w:rsidRPr="00690BAD" w:rsidRDefault="00520CDA" w:rsidP="00F87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520CDA" w:rsidRPr="00690BAD" w:rsidTr="00F87C01">
        <w:tc>
          <w:tcPr>
            <w:tcW w:w="562" w:type="dxa"/>
          </w:tcPr>
          <w:p w:rsidR="00520CDA" w:rsidRPr="00690BAD" w:rsidRDefault="00520CDA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520CDA" w:rsidRPr="00690BAD" w:rsidRDefault="00520CDA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Проведение собрания трудового коллектива, ознакомление с постановлением под подпись.</w:t>
            </w:r>
          </w:p>
          <w:p w:rsidR="00520CDA" w:rsidRPr="00690BAD" w:rsidRDefault="00520CDA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Вручение письменных уведомлений работникам о реорганизации, уведомление профсоюзной организации</w:t>
            </w:r>
          </w:p>
        </w:tc>
        <w:tc>
          <w:tcPr>
            <w:tcW w:w="4252" w:type="dxa"/>
          </w:tcPr>
          <w:p w:rsidR="00520CDA" w:rsidRPr="00690BAD" w:rsidRDefault="00520CDA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В день издания постановления, не позднее, чем за 2 месяца до окончания реорганизации </w:t>
            </w:r>
          </w:p>
        </w:tc>
      </w:tr>
      <w:tr w:rsidR="00520CDA" w:rsidRPr="00690BAD" w:rsidTr="00F87C01">
        <w:tc>
          <w:tcPr>
            <w:tcW w:w="562" w:type="dxa"/>
          </w:tcPr>
          <w:p w:rsidR="00520CDA" w:rsidRPr="00690BAD" w:rsidRDefault="00520CDA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520CDA" w:rsidRPr="00690BAD" w:rsidRDefault="00520CDA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родителей (законных представителей)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реорганизации</w:t>
            </w:r>
          </w:p>
        </w:tc>
        <w:tc>
          <w:tcPr>
            <w:tcW w:w="4252" w:type="dxa"/>
          </w:tcPr>
          <w:p w:rsidR="00520CDA" w:rsidRPr="00690BAD" w:rsidRDefault="00520CDA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 рабочих дней после подписания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о реорганизации</w:t>
            </w:r>
          </w:p>
        </w:tc>
      </w:tr>
      <w:tr w:rsidR="00520CDA" w:rsidRPr="00690BAD" w:rsidTr="00F87C01">
        <w:tc>
          <w:tcPr>
            <w:tcW w:w="562" w:type="dxa"/>
          </w:tcPr>
          <w:p w:rsidR="00520CDA" w:rsidRPr="00690BAD" w:rsidRDefault="00520CDA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520CDA" w:rsidRPr="00690BAD" w:rsidRDefault="00520CDA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Межрайонной инспекции Федеральной налоговой службы России № 22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начале реорганизации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, фонда социального страхования, пенсионного фонда, фонда обязательного медицинского страхования о реорганизации</w:t>
            </w:r>
          </w:p>
        </w:tc>
        <w:tc>
          <w:tcPr>
            <w:tcW w:w="4252" w:type="dxa"/>
          </w:tcPr>
          <w:p w:rsidR="00520CDA" w:rsidRPr="00690BAD" w:rsidRDefault="00520CDA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с момента издания постановления о реорганизации</w:t>
            </w:r>
          </w:p>
        </w:tc>
      </w:tr>
      <w:tr w:rsidR="00520CDA" w:rsidRPr="00690BAD" w:rsidTr="00F87C01">
        <w:tc>
          <w:tcPr>
            <w:tcW w:w="562" w:type="dxa"/>
          </w:tcPr>
          <w:p w:rsidR="00520CDA" w:rsidRDefault="00520CDA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520CDA" w:rsidRPr="00690BAD" w:rsidRDefault="00520CDA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кредиторов, дебиторов и постоянных контрагентов по договорам и муниципальным контрактам о реорганизации</w:t>
            </w:r>
          </w:p>
        </w:tc>
        <w:tc>
          <w:tcPr>
            <w:tcW w:w="4252" w:type="dxa"/>
          </w:tcPr>
          <w:p w:rsidR="00520CDA" w:rsidRPr="00690BAD" w:rsidRDefault="00520CDA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В течение 5 дней с момента подачи заявления в Межрайонную инспекцию Федеральной налоговой службы России № 22 Московской области о реорганизации</w:t>
            </w:r>
          </w:p>
        </w:tc>
      </w:tr>
      <w:tr w:rsidR="00520CDA" w:rsidRPr="00690BAD" w:rsidTr="00F87C01">
        <w:tc>
          <w:tcPr>
            <w:tcW w:w="562" w:type="dxa"/>
          </w:tcPr>
          <w:p w:rsidR="00520CDA" w:rsidRPr="00690BAD" w:rsidRDefault="00520CDA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520CDA" w:rsidRPr="00690BAD" w:rsidRDefault="00520CDA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сообщения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массовой информации 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о процедуре реорганизации</w:t>
            </w:r>
          </w:p>
        </w:tc>
        <w:tc>
          <w:tcPr>
            <w:tcW w:w="4252" w:type="dxa"/>
          </w:tcPr>
          <w:p w:rsidR="00520CDA" w:rsidRDefault="00520CDA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Дважды с периодичностью один раз в месяц после внесения в 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Единый государственный реестр юридических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 записи о начале процедуры реорганизации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журнале «Вестник государственной регистрации»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Одинцовского городского округа, Управления образования).</w:t>
            </w:r>
          </w:p>
          <w:p w:rsidR="00520CDA" w:rsidRPr="00690BAD" w:rsidRDefault="00520CDA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публикация – после внесения в ЕГРЮЛ сведений о начале процедуры реорганизации, вторая – через месяц после первой публикации </w:t>
            </w:r>
          </w:p>
        </w:tc>
      </w:tr>
      <w:tr w:rsidR="00520CDA" w:rsidRPr="00630AE8" w:rsidTr="00F87C01">
        <w:tc>
          <w:tcPr>
            <w:tcW w:w="562" w:type="dxa"/>
          </w:tcPr>
          <w:p w:rsidR="00520CDA" w:rsidRDefault="00520CDA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5529" w:type="dxa"/>
          </w:tcPr>
          <w:p w:rsidR="00520CDA" w:rsidRPr="00690BAD" w:rsidRDefault="00520CDA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Межрайонной инспекции Федеральной налоговой службы России № 22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завершении реорганизации</w:t>
            </w:r>
          </w:p>
        </w:tc>
        <w:tc>
          <w:tcPr>
            <w:tcW w:w="4252" w:type="dxa"/>
          </w:tcPr>
          <w:p w:rsidR="00520CDA" w:rsidRPr="00630AE8" w:rsidRDefault="00520CDA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AE8">
              <w:rPr>
                <w:rFonts w:ascii="Times New Roman" w:hAnsi="Times New Roman" w:cs="Times New Roman"/>
                <w:sz w:val="24"/>
                <w:szCs w:val="24"/>
              </w:rPr>
              <w:t>После истечения тридцати дней с даты второго опубликования сообщения о реорганизации юридических лиц в журнале «Вестник государственной регистрации», а также истечения трёх месяцев после внесения в Единый государственный реестр юридических лиц записи о начале процедуры реорганизации в регистрирующий орган</w:t>
            </w:r>
          </w:p>
        </w:tc>
      </w:tr>
      <w:tr w:rsidR="00520CDA" w:rsidRPr="00D3626D" w:rsidTr="00F87C01">
        <w:tc>
          <w:tcPr>
            <w:tcW w:w="562" w:type="dxa"/>
          </w:tcPr>
          <w:p w:rsidR="00520CDA" w:rsidRPr="00D3626D" w:rsidRDefault="00520CDA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520CDA" w:rsidRPr="00D3626D" w:rsidRDefault="00520CDA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имущества и обязательств участников реорганизации. </w:t>
            </w:r>
          </w:p>
          <w:p w:rsidR="00520CDA" w:rsidRPr="00D3626D" w:rsidRDefault="00520CDA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20CDA" w:rsidRPr="00D3626D" w:rsidRDefault="00520CDA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>Не позднее 14 календарных дней со дня принятия решения о реорганизации</w:t>
            </w:r>
          </w:p>
        </w:tc>
      </w:tr>
      <w:tr w:rsidR="00520CDA" w:rsidTr="00F87C01">
        <w:tc>
          <w:tcPr>
            <w:tcW w:w="562" w:type="dxa"/>
          </w:tcPr>
          <w:p w:rsidR="00520CDA" w:rsidRPr="00D3626D" w:rsidRDefault="00520CDA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520CDA" w:rsidRPr="008A2A38" w:rsidRDefault="00520CDA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A3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устава Муниципального бюджетного общеобразовательного учреждения </w:t>
            </w:r>
            <w:proofErr w:type="spellStart"/>
            <w:r w:rsidRPr="008A2A38">
              <w:rPr>
                <w:rFonts w:ascii="Times New Roman" w:hAnsi="Times New Roman" w:cs="Times New Roman"/>
                <w:sz w:val="24"/>
                <w:szCs w:val="24"/>
              </w:rPr>
              <w:t>Голицынской</w:t>
            </w:r>
            <w:proofErr w:type="spellEnd"/>
            <w:r w:rsidRPr="008A2A38">
              <w:rPr>
                <w:rFonts w:ascii="Times New Roman" w:hAnsi="Times New Roman" w:cs="Times New Roman"/>
                <w:sz w:val="24"/>
                <w:szCs w:val="24"/>
              </w:rPr>
              <w:t xml:space="preserve"> средней общеобразовательной школы  № 1 в новой редакции для утверждения учредителем</w:t>
            </w:r>
          </w:p>
        </w:tc>
        <w:tc>
          <w:tcPr>
            <w:tcW w:w="4252" w:type="dxa"/>
          </w:tcPr>
          <w:p w:rsidR="00520CDA" w:rsidRDefault="00520CDA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>До исключения присоединяемой организации из ЕГРЮЛ</w:t>
            </w:r>
          </w:p>
        </w:tc>
      </w:tr>
      <w:tr w:rsidR="00520CDA" w:rsidRPr="00D3626D" w:rsidTr="00F87C01">
        <w:tc>
          <w:tcPr>
            <w:tcW w:w="562" w:type="dxa"/>
          </w:tcPr>
          <w:p w:rsidR="00520CDA" w:rsidRDefault="00520CDA" w:rsidP="00F87C01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520CDA" w:rsidRPr="00D3626D" w:rsidRDefault="00520CDA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 </w:t>
            </w:r>
          </w:p>
        </w:tc>
        <w:tc>
          <w:tcPr>
            <w:tcW w:w="4252" w:type="dxa"/>
          </w:tcPr>
          <w:p w:rsidR="00520CDA" w:rsidRPr="00D3626D" w:rsidRDefault="00520CDA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трех дней после подписания постановления</w:t>
            </w:r>
          </w:p>
        </w:tc>
      </w:tr>
      <w:tr w:rsidR="00520CDA" w:rsidTr="00F87C01">
        <w:tc>
          <w:tcPr>
            <w:tcW w:w="562" w:type="dxa"/>
          </w:tcPr>
          <w:p w:rsidR="00520CDA" w:rsidRPr="00690BAD" w:rsidRDefault="00520CDA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520CDA" w:rsidRPr="00690BAD" w:rsidRDefault="00520CDA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штатного расписания реорганизуемой организации</w:t>
            </w:r>
          </w:p>
        </w:tc>
        <w:tc>
          <w:tcPr>
            <w:tcW w:w="4252" w:type="dxa"/>
          </w:tcPr>
          <w:p w:rsidR="00520CDA" w:rsidRDefault="00520CDA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исключения присоединяемой организации из ЕГРЮЛ</w:t>
            </w:r>
          </w:p>
        </w:tc>
      </w:tr>
      <w:tr w:rsidR="00520CDA" w:rsidTr="00F87C01">
        <w:tc>
          <w:tcPr>
            <w:tcW w:w="562" w:type="dxa"/>
          </w:tcPr>
          <w:p w:rsidR="00520CDA" w:rsidRDefault="00520CDA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520CDA" w:rsidRDefault="00520CDA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по акту документов в соответствии с номенклатурой дел</w:t>
            </w:r>
          </w:p>
        </w:tc>
        <w:tc>
          <w:tcPr>
            <w:tcW w:w="4252" w:type="dxa"/>
          </w:tcPr>
          <w:p w:rsidR="00520CDA" w:rsidRDefault="00520CDA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исключения присоединяемой организации из ЕГРЮЛ</w:t>
            </w:r>
          </w:p>
        </w:tc>
      </w:tr>
      <w:tr w:rsidR="00520CDA" w:rsidTr="00F87C01">
        <w:tc>
          <w:tcPr>
            <w:tcW w:w="562" w:type="dxa"/>
          </w:tcPr>
          <w:p w:rsidR="00520CDA" w:rsidRDefault="00520CDA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:rsidR="00520CDA" w:rsidRDefault="00520CDA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прав на здания и земельные участки </w:t>
            </w:r>
          </w:p>
        </w:tc>
        <w:tc>
          <w:tcPr>
            <w:tcW w:w="4252" w:type="dxa"/>
          </w:tcPr>
          <w:p w:rsidR="00520CDA" w:rsidRDefault="00520CDA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520CDA" w:rsidRPr="00E71718" w:rsidTr="00F87C01">
        <w:tc>
          <w:tcPr>
            <w:tcW w:w="562" w:type="dxa"/>
          </w:tcPr>
          <w:p w:rsidR="00520CDA" w:rsidRPr="00E71718" w:rsidRDefault="00520CDA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</w:tcPr>
          <w:p w:rsidR="00520CDA" w:rsidRPr="00E71718" w:rsidRDefault="00520CDA" w:rsidP="00F87C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Передача показателей, отраженных на лицевых счетах учреждений, прекращающих свою деятельность, учреждению-правопреемнику, на основании Акта приемки-передачи показателей лицевого счета (код формы по КФД 0531961) и закрытие лицевых счетов учреждений, прекращающих свою деятельность</w:t>
            </w:r>
          </w:p>
        </w:tc>
        <w:tc>
          <w:tcPr>
            <w:tcW w:w="4252" w:type="dxa"/>
          </w:tcPr>
          <w:p w:rsidR="00520CDA" w:rsidRPr="00E71718" w:rsidRDefault="00520CDA" w:rsidP="00F87C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На дату составления Акта приема-передачи показателей лицевого счета</w:t>
            </w:r>
          </w:p>
        </w:tc>
      </w:tr>
      <w:tr w:rsidR="00520CDA" w:rsidRPr="00E71718" w:rsidTr="00F87C01">
        <w:tc>
          <w:tcPr>
            <w:tcW w:w="562" w:type="dxa"/>
          </w:tcPr>
          <w:p w:rsidR="00520CDA" w:rsidRPr="00E71718" w:rsidRDefault="00520CDA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</w:tcPr>
          <w:p w:rsidR="00520CDA" w:rsidRPr="00E71718" w:rsidRDefault="00520CDA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Формирование разделительного баланса по реорганизованным учреждениям, в объеме форм годовой бухгалтерской отчетности, установленных Министерством финансов Российской Федерации в Инструкции 33н</w:t>
            </w:r>
          </w:p>
        </w:tc>
        <w:tc>
          <w:tcPr>
            <w:tcW w:w="4252" w:type="dxa"/>
          </w:tcPr>
          <w:p w:rsidR="00520CDA" w:rsidRPr="00E71718" w:rsidRDefault="00520CDA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 xml:space="preserve">На дату проведения реорганизации </w:t>
            </w:r>
          </w:p>
        </w:tc>
      </w:tr>
      <w:tr w:rsidR="00520CDA" w:rsidRPr="00BB7A4E" w:rsidTr="00F87C01">
        <w:tc>
          <w:tcPr>
            <w:tcW w:w="562" w:type="dxa"/>
          </w:tcPr>
          <w:p w:rsidR="00520CDA" w:rsidRPr="00E71718" w:rsidRDefault="00520CDA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</w:tcPr>
          <w:p w:rsidR="00520CDA" w:rsidRPr="00E71718" w:rsidRDefault="00520CDA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Формирование актов приема-передачи недвижимого и особо ценного движимого имущества</w:t>
            </w:r>
          </w:p>
        </w:tc>
        <w:tc>
          <w:tcPr>
            <w:tcW w:w="4252" w:type="dxa"/>
          </w:tcPr>
          <w:p w:rsidR="00520CDA" w:rsidRPr="00E71718" w:rsidRDefault="00520CDA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по истечении 30 календарных дней после второй публикации предоставить в Комитет по управлению муниципальным имуществом Администрации Одинцовского городского округа</w:t>
            </w:r>
          </w:p>
        </w:tc>
      </w:tr>
      <w:tr w:rsidR="00520CDA" w:rsidRPr="0015445D" w:rsidTr="00F87C01">
        <w:tc>
          <w:tcPr>
            <w:tcW w:w="562" w:type="dxa"/>
          </w:tcPr>
          <w:p w:rsidR="00520CDA" w:rsidRPr="0015445D" w:rsidRDefault="00520CDA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</w:tcPr>
          <w:p w:rsidR="00520CDA" w:rsidRPr="0015445D" w:rsidRDefault="00520CDA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Переоформление лицензии </w:t>
            </w:r>
          </w:p>
          <w:p w:rsidR="00520CDA" w:rsidRPr="0015445D" w:rsidRDefault="00520CDA" w:rsidP="00F87C01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CDA" w:rsidRPr="0015445D" w:rsidRDefault="00520CDA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20CDA" w:rsidRPr="0015445D" w:rsidRDefault="00520CDA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срок, не превышающий десяти </w:t>
            </w:r>
            <w:r w:rsidRPr="00154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</w:t>
            </w:r>
            <w:hyperlink r:id="rId5" w:history="1">
              <w:r w:rsidRPr="0015445D">
                <w:rPr>
                  <w:rFonts w:ascii="Times New Roman" w:hAnsi="Times New Roman" w:cs="Times New Roman"/>
                  <w:sz w:val="24"/>
                  <w:szCs w:val="24"/>
                </w:rPr>
                <w:t>статьей 19</w:t>
              </w:r>
            </w:hyperlink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04.05.2011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 99-ФЗ</w:t>
            </w:r>
          </w:p>
        </w:tc>
      </w:tr>
      <w:tr w:rsidR="00520CDA" w:rsidRPr="0015445D" w:rsidTr="00F87C01">
        <w:tc>
          <w:tcPr>
            <w:tcW w:w="562" w:type="dxa"/>
          </w:tcPr>
          <w:p w:rsidR="00520CDA" w:rsidRPr="0015445D" w:rsidRDefault="00520CDA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529" w:type="dxa"/>
          </w:tcPr>
          <w:p w:rsidR="00520CDA" w:rsidRPr="0015445D" w:rsidRDefault="00520CDA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Переоформление аккредитации </w:t>
            </w:r>
          </w:p>
        </w:tc>
        <w:tc>
          <w:tcPr>
            <w:tcW w:w="4252" w:type="dxa"/>
          </w:tcPr>
          <w:p w:rsidR="00520CDA" w:rsidRPr="0015445D" w:rsidRDefault="00520CDA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>Не более 10 рабочих дней со дня регистрации заявления о переоформлении свидетельства</w:t>
            </w:r>
          </w:p>
        </w:tc>
      </w:tr>
    </w:tbl>
    <w:p w:rsidR="00520CDA" w:rsidRPr="00E7456C" w:rsidRDefault="00520CDA" w:rsidP="00520CDA">
      <w:pPr>
        <w:pStyle w:val="Default"/>
        <w:ind w:firstLine="567"/>
        <w:jc w:val="center"/>
        <w:rPr>
          <w:sz w:val="28"/>
          <w:szCs w:val="28"/>
        </w:rPr>
      </w:pPr>
    </w:p>
    <w:p w:rsidR="00520CDA" w:rsidRPr="0022033E" w:rsidRDefault="00520CDA" w:rsidP="00520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659A" w:rsidRDefault="0043659A"/>
    <w:sectPr w:rsidR="0043659A" w:rsidSect="00520C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DA"/>
    <w:rsid w:val="0043659A"/>
    <w:rsid w:val="00520CDA"/>
    <w:rsid w:val="00A014DD"/>
    <w:rsid w:val="00D830A1"/>
    <w:rsid w:val="00E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CDA"/>
    <w:pPr>
      <w:spacing w:after="0" w:line="240" w:lineRule="auto"/>
    </w:pPr>
  </w:style>
  <w:style w:type="table" w:styleId="a4">
    <w:name w:val="Table Grid"/>
    <w:basedOn w:val="a1"/>
    <w:uiPriority w:val="39"/>
    <w:rsid w:val="0052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0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CDA"/>
    <w:pPr>
      <w:spacing w:after="0" w:line="240" w:lineRule="auto"/>
    </w:pPr>
  </w:style>
  <w:style w:type="table" w:styleId="a4">
    <w:name w:val="Table Grid"/>
    <w:basedOn w:val="a1"/>
    <w:uiPriority w:val="39"/>
    <w:rsid w:val="0052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0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F6F03ED05F4740996DEA8D6FCED686B324E60219B331A8F6445406B6C7E4878BE7772075605D690A8E2FC0878DFC1404A140C2A91108D55DJ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Маргарита Евгеньевна</dc:creator>
  <cp:keywords/>
  <dc:description/>
  <cp:lastModifiedBy>Зиминова Анна Юрьевна</cp:lastModifiedBy>
  <cp:revision>4</cp:revision>
  <dcterms:created xsi:type="dcterms:W3CDTF">2021-05-24T12:56:00Z</dcterms:created>
  <dcterms:modified xsi:type="dcterms:W3CDTF">2021-05-28T09:01:00Z</dcterms:modified>
</cp:coreProperties>
</file>